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57D" w:rsidRPr="007D457D" w:rsidRDefault="007D457D" w:rsidP="003A6A4A">
      <w:pPr>
        <w:spacing w:before="100" w:beforeAutospacing="1" w:after="100" w:afterAutospacing="1" w:line="240" w:lineRule="auto"/>
        <w:contextualSpacing/>
        <w:jc w:val="both"/>
        <w:outlineLvl w:val="0"/>
        <w:rPr>
          <w:rFonts w:ascii="Times New Roman" w:eastAsia="Times New Roman" w:hAnsi="Times New Roman" w:cs="Times New Roman"/>
          <w:b/>
          <w:kern w:val="36"/>
          <w:sz w:val="24"/>
          <w:szCs w:val="24"/>
          <w:lang w:val="es-MX" w:eastAsia="ru-RU"/>
        </w:rPr>
      </w:pPr>
      <w:r w:rsidRPr="007D457D">
        <w:rPr>
          <w:rFonts w:ascii="Times New Roman" w:eastAsia="Times New Roman" w:hAnsi="Times New Roman" w:cs="Times New Roman"/>
          <w:b/>
          <w:kern w:val="36"/>
          <w:sz w:val="24"/>
          <w:szCs w:val="24"/>
          <w:lang w:val="es-MX" w:eastAsia="ru-RU"/>
        </w:rPr>
        <w:t>Juan José Arreola</w:t>
      </w:r>
    </w:p>
    <w:p w:rsidR="007D457D" w:rsidRDefault="007D457D" w:rsidP="003A6A4A">
      <w:pPr>
        <w:spacing w:before="100" w:beforeAutospacing="1" w:after="100" w:afterAutospacing="1" w:line="240" w:lineRule="auto"/>
        <w:contextualSpacing/>
        <w:jc w:val="both"/>
        <w:outlineLvl w:val="0"/>
        <w:rPr>
          <w:rFonts w:ascii="Times New Roman" w:eastAsia="Times New Roman" w:hAnsi="Times New Roman" w:cs="Times New Roman"/>
          <w:b/>
          <w:kern w:val="36"/>
          <w:sz w:val="24"/>
          <w:szCs w:val="24"/>
          <w:lang w:val="es-MX" w:eastAsia="ru-RU"/>
        </w:rPr>
      </w:pPr>
      <w:r w:rsidRPr="007D457D">
        <w:rPr>
          <w:rFonts w:ascii="Times New Roman" w:eastAsia="Times New Roman" w:hAnsi="Times New Roman" w:cs="Times New Roman"/>
          <w:b/>
          <w:kern w:val="36"/>
          <w:sz w:val="24"/>
          <w:szCs w:val="24"/>
          <w:lang w:val="es-MX" w:eastAsia="ru-RU"/>
        </w:rPr>
        <w:t xml:space="preserve">Dos micro-relatos extraídos de “Bestiario” </w:t>
      </w:r>
    </w:p>
    <w:p w:rsidR="007D457D" w:rsidRPr="007D457D" w:rsidRDefault="007D457D" w:rsidP="003A6A4A">
      <w:pPr>
        <w:spacing w:before="100" w:beforeAutospacing="1" w:after="100" w:afterAutospacing="1" w:line="240" w:lineRule="auto"/>
        <w:contextualSpacing/>
        <w:jc w:val="both"/>
        <w:outlineLvl w:val="0"/>
        <w:rPr>
          <w:rFonts w:ascii="Times New Roman" w:eastAsia="Times New Roman" w:hAnsi="Times New Roman" w:cs="Times New Roman"/>
          <w:b/>
          <w:kern w:val="36"/>
          <w:sz w:val="24"/>
          <w:szCs w:val="24"/>
          <w:lang w:val="es-MX" w:eastAsia="ru-RU"/>
        </w:rPr>
      </w:pPr>
    </w:p>
    <w:p w:rsidR="007D457D" w:rsidRPr="007D457D" w:rsidRDefault="00A5789E" w:rsidP="003A6A4A">
      <w:pPr>
        <w:spacing w:before="100" w:beforeAutospacing="1" w:after="100" w:afterAutospacing="1" w:line="240" w:lineRule="auto"/>
        <w:contextualSpacing/>
        <w:jc w:val="both"/>
        <w:outlineLvl w:val="0"/>
        <w:rPr>
          <w:rFonts w:ascii="Times New Roman" w:eastAsia="Times New Roman" w:hAnsi="Times New Roman" w:cs="Times New Roman"/>
          <w:b/>
          <w:kern w:val="36"/>
          <w:sz w:val="24"/>
          <w:szCs w:val="24"/>
          <w:lang w:val="es-MX" w:eastAsia="ru-RU"/>
        </w:rPr>
      </w:pPr>
      <w:r>
        <w:rPr>
          <w:rFonts w:ascii="Times New Roman" w:eastAsia="Times New Roman" w:hAnsi="Times New Roman" w:cs="Times New Roman"/>
          <w:b/>
          <w:kern w:val="36"/>
          <w:sz w:val="24"/>
          <w:szCs w:val="24"/>
          <w:lang w:val="es-MX" w:eastAsia="ru-RU"/>
        </w:rPr>
        <w:t>UNA DE DOS</w:t>
      </w:r>
    </w:p>
    <w:p w:rsidR="007D457D" w:rsidRPr="007D457D" w:rsidRDefault="007D457D" w:rsidP="003A6A4A">
      <w:pPr>
        <w:spacing w:before="100" w:beforeAutospacing="1" w:after="100" w:afterAutospacing="1" w:line="240" w:lineRule="auto"/>
        <w:contextualSpacing/>
        <w:jc w:val="both"/>
        <w:outlineLvl w:val="0"/>
        <w:rPr>
          <w:rFonts w:ascii="Times New Roman" w:eastAsia="Times New Roman" w:hAnsi="Times New Roman" w:cs="Times New Roman"/>
          <w:kern w:val="36"/>
          <w:sz w:val="24"/>
          <w:szCs w:val="24"/>
          <w:lang w:val="es-MX" w:eastAsia="ru-RU"/>
        </w:rPr>
      </w:pP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Yo también he luchado con el ángel. Desdichadamente para mí, el ángel era un personaje fuerte, maduro y repulsivo, con bata de boxeador.</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Poco antes habíamos estado vomitando, cada uno por su lado, en el cuarto de baño. Porque el banquete, más bien la juerga, fue de lo peor. En casa me esperaba la familia: un pasado remoto.</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Inmediatamente después de su proposición, el hombre comenzó a estrangularme de modo decisivo. La lucha, más bien la defensa, se desarrolló para mí como un rápido y múltiple análisis reflexivo. Calculé en un instante todas las posibilidades de pérdida y salvación, apostando a vida o sueño, dividiéndome entre ceder y morir, aplazando el resultado de aquella operación metafísica y muscular.</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Me desaté por fin de la pesadilla como el ilusionista que deshace sus ligaduras de momia y sale del cofre blindado. Pero llevo todavía en el cuello las huellas mortales que me dejaron las manos de mi rival. Y en la conciencia, la certidumbre de que sólo disfruto una tregua, el remordimiento de haber ganado un episodio banal en la batalla irremisiblemente perdida.</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p>
    <w:p w:rsidR="007D457D" w:rsidRPr="007D457D" w:rsidRDefault="00A5789E" w:rsidP="003A6A4A">
      <w:pPr>
        <w:spacing w:before="100" w:beforeAutospacing="1" w:after="100" w:afterAutospacing="1" w:line="240" w:lineRule="auto"/>
        <w:contextualSpacing/>
        <w:jc w:val="both"/>
        <w:outlineLvl w:val="0"/>
        <w:rPr>
          <w:rFonts w:ascii="Times New Roman" w:eastAsia="Times New Roman" w:hAnsi="Times New Roman" w:cs="Times New Roman"/>
          <w:b/>
          <w:kern w:val="36"/>
          <w:sz w:val="24"/>
          <w:szCs w:val="24"/>
          <w:lang w:val="es-MX" w:eastAsia="ru-RU"/>
        </w:rPr>
      </w:pPr>
      <w:r>
        <w:rPr>
          <w:rFonts w:ascii="Times New Roman" w:eastAsia="Times New Roman" w:hAnsi="Times New Roman" w:cs="Times New Roman"/>
          <w:b/>
          <w:kern w:val="36"/>
          <w:sz w:val="24"/>
          <w:szCs w:val="24"/>
          <w:lang w:val="es-MX" w:eastAsia="ru-RU"/>
        </w:rPr>
        <w:t xml:space="preserve">TEORIA DE DULCÍNEA </w:t>
      </w:r>
    </w:p>
    <w:p w:rsid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val="es-MX" w:eastAsia="ru-RU"/>
        </w:rPr>
      </w:pP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En un lugar solitario cuyo nombre no viene al caso hubo un hombre que se pasó la vida eludiendo a la mujer concreta. Prefirió el goce manual de la lectura, y se congratulaba eficazmente cada vez que un caballero andante embestía a fondo uno de esos vagos fantasmas femeninos, hechos de virtudes y faldas superpuestas, que aguardan al héroe después de cuatrocientas páginas de hazañas, embustes y despropósitos.</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En el umbral de la vejez, una mujer de carne y hueso puso sitio al anacoreta en su cueva. Con cualquier pretexto entraba al aposento y lo invadía con un fuerte aroma de sudor y de lana, de joven mujer campesina recalentada por el sol.</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El caballero perdió la cabeza, pero lejos de atrapar a la que tenía enfrente, se echó en pos a través de páginas y páginas, de un pomposo engendro de fantasía. Caminó muchas leguas, alanceó corderos y molinos, desbarbó unas cuantas encinas y dio tres o cuatro zapatetas en el aire.</w:t>
      </w:r>
    </w:p>
    <w:p w:rsidR="007D457D" w:rsidRPr="007D457D"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s-MX" w:eastAsia="ru-RU"/>
        </w:rPr>
      </w:pPr>
      <w:r w:rsidRPr="007D457D">
        <w:rPr>
          <w:rFonts w:ascii="Times New Roman" w:eastAsia="Times New Roman" w:hAnsi="Times New Roman" w:cs="Times New Roman"/>
          <w:color w:val="333333"/>
          <w:sz w:val="24"/>
          <w:szCs w:val="24"/>
          <w:lang w:val="es-MX" w:eastAsia="ru-RU"/>
        </w:rPr>
        <w:t>Al volver de la búsqueda infructuosa, la muerte le aguardaba en la puerta de su casa. Sólo tuvo tiempo para dictar un testamento cavernoso, desde el fondo de su alma reseca. Pero un rostro polvoriento de pastora se lavó con lágrimas verdaderas, y tuvo un destello inútil ante la tumba del caballero demente.</w:t>
      </w:r>
    </w:p>
    <w:p w:rsidR="007D457D" w:rsidRPr="00A5789E" w:rsidRDefault="007D457D"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bookmarkStart w:id="0" w:name="_GoBack"/>
      <w:bookmarkEnd w:id="0"/>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3A6A4A" w:rsidRPr="00A5789E" w:rsidRDefault="003A6A4A" w:rsidP="003A6A4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333333"/>
          <w:sz w:val="24"/>
          <w:szCs w:val="24"/>
          <w:lang w:val="en-US" w:eastAsia="ru-RU"/>
        </w:rPr>
      </w:pPr>
    </w:p>
    <w:p w:rsidR="00F64067" w:rsidRPr="00314369" w:rsidRDefault="00F64067" w:rsidP="00F64067">
      <w:pPr>
        <w:spacing w:before="100" w:beforeAutospacing="1" w:after="100" w:afterAutospacing="1" w:line="240" w:lineRule="auto"/>
        <w:contextualSpacing/>
        <w:rPr>
          <w:rFonts w:ascii="Times New Roman" w:hAnsi="Times New Roman" w:cs="Times New Roman"/>
          <w:b/>
          <w:sz w:val="24"/>
          <w:szCs w:val="24"/>
          <w:lang w:val="es-MX"/>
        </w:rPr>
      </w:pPr>
      <w:proofErr w:type="spellStart"/>
      <w:r w:rsidRPr="00314369">
        <w:rPr>
          <w:rFonts w:ascii="Times New Roman" w:hAnsi="Times New Roman" w:cs="Times New Roman"/>
          <w:b/>
          <w:sz w:val="24"/>
          <w:szCs w:val="24"/>
          <w:lang w:val="en-US"/>
        </w:rPr>
        <w:lastRenderedPageBreak/>
        <w:t>Jos</w:t>
      </w:r>
      <w:proofErr w:type="spellEnd"/>
      <w:r w:rsidRPr="00314369">
        <w:rPr>
          <w:rFonts w:ascii="Times New Roman" w:hAnsi="Times New Roman" w:cs="Times New Roman"/>
          <w:b/>
          <w:sz w:val="24"/>
          <w:szCs w:val="24"/>
          <w:lang w:val="es-MX"/>
        </w:rPr>
        <w:t xml:space="preserve">é Emilio Pacheco </w:t>
      </w:r>
    </w:p>
    <w:p w:rsidR="00F64067" w:rsidRPr="00314369" w:rsidRDefault="00F64067" w:rsidP="00F64067">
      <w:pPr>
        <w:spacing w:before="100" w:beforeAutospacing="1" w:after="100" w:afterAutospacing="1" w:line="240" w:lineRule="auto"/>
        <w:contextualSpacing/>
        <w:rPr>
          <w:rFonts w:ascii="Times New Roman" w:hAnsi="Times New Roman" w:cs="Times New Roman"/>
          <w:sz w:val="24"/>
          <w:szCs w:val="24"/>
          <w:lang w:val="es-MX"/>
        </w:rPr>
      </w:pPr>
      <w:r w:rsidRPr="00314369">
        <w:rPr>
          <w:rFonts w:ascii="Times New Roman" w:hAnsi="Times New Roman" w:cs="Times New Roman"/>
          <w:b/>
          <w:sz w:val="24"/>
          <w:szCs w:val="24"/>
          <w:lang w:val="es-MX"/>
        </w:rPr>
        <w:t>L</w:t>
      </w:r>
      <w:r w:rsidR="00CF046F">
        <w:rPr>
          <w:rFonts w:ascii="Times New Roman" w:hAnsi="Times New Roman" w:cs="Times New Roman"/>
          <w:b/>
          <w:sz w:val="24"/>
          <w:szCs w:val="24"/>
          <w:lang w:val="es-MX"/>
        </w:rPr>
        <w:t>A GOTA</w:t>
      </w:r>
      <w:r w:rsidRPr="00314369">
        <w:rPr>
          <w:rFonts w:ascii="Times New Roman" w:hAnsi="Times New Roman" w:cs="Times New Roman"/>
          <w:sz w:val="24"/>
          <w:szCs w:val="24"/>
          <w:lang w:val="es-MX"/>
        </w:rPr>
        <w:br/>
      </w:r>
      <w:r w:rsidRPr="00314369">
        <w:rPr>
          <w:rFonts w:ascii="Times New Roman" w:hAnsi="Times New Roman" w:cs="Times New Roman"/>
          <w:sz w:val="24"/>
          <w:szCs w:val="24"/>
          <w:lang w:val="es-MX"/>
        </w:rPr>
        <w:br/>
        <w:t>La gota es un modelo de concisión:</w:t>
      </w:r>
      <w:r w:rsidRPr="00314369">
        <w:rPr>
          <w:rFonts w:ascii="Times New Roman" w:hAnsi="Times New Roman" w:cs="Times New Roman"/>
          <w:sz w:val="24"/>
          <w:szCs w:val="24"/>
          <w:lang w:val="es-MX"/>
        </w:rPr>
        <w:br/>
        <w:t>todo el universo</w:t>
      </w:r>
      <w:r w:rsidRPr="00314369">
        <w:rPr>
          <w:rFonts w:ascii="Times New Roman" w:hAnsi="Times New Roman" w:cs="Times New Roman"/>
          <w:sz w:val="24"/>
          <w:szCs w:val="24"/>
          <w:lang w:val="es-MX"/>
        </w:rPr>
        <w:br/>
        <w:t>encerrado en un punto de agua.</w:t>
      </w:r>
      <w:r w:rsidRPr="00314369">
        <w:rPr>
          <w:rFonts w:ascii="Times New Roman" w:hAnsi="Times New Roman" w:cs="Times New Roman"/>
          <w:sz w:val="24"/>
          <w:szCs w:val="24"/>
          <w:lang w:val="es-MX"/>
        </w:rPr>
        <w:br/>
      </w:r>
      <w:r w:rsidRPr="00314369">
        <w:rPr>
          <w:rFonts w:ascii="Times New Roman" w:hAnsi="Times New Roman" w:cs="Times New Roman"/>
          <w:sz w:val="24"/>
          <w:szCs w:val="24"/>
          <w:lang w:val="es-MX"/>
        </w:rPr>
        <w:br/>
        <w:t>La gota representa el diluvio y la sed.</w:t>
      </w:r>
      <w:r w:rsidRPr="00314369">
        <w:rPr>
          <w:rFonts w:ascii="Times New Roman" w:hAnsi="Times New Roman" w:cs="Times New Roman"/>
          <w:sz w:val="24"/>
          <w:szCs w:val="24"/>
          <w:lang w:val="es-MX"/>
        </w:rPr>
        <w:br/>
        <w:t>Es el vasto Amazonas y el gran Océano.</w:t>
      </w:r>
      <w:r w:rsidRPr="00314369">
        <w:rPr>
          <w:rFonts w:ascii="Times New Roman" w:hAnsi="Times New Roman" w:cs="Times New Roman"/>
          <w:sz w:val="24"/>
          <w:szCs w:val="24"/>
          <w:lang w:val="es-MX"/>
        </w:rPr>
        <w:br/>
      </w:r>
      <w:r w:rsidRPr="00314369">
        <w:rPr>
          <w:rFonts w:ascii="Times New Roman" w:hAnsi="Times New Roman" w:cs="Times New Roman"/>
          <w:sz w:val="24"/>
          <w:szCs w:val="24"/>
          <w:lang w:val="es-MX"/>
        </w:rPr>
        <w:br/>
        <w:t>La gota estuvo allí en el principio del mundo.</w:t>
      </w:r>
      <w:r w:rsidRPr="00314369">
        <w:rPr>
          <w:rFonts w:ascii="Times New Roman" w:hAnsi="Times New Roman" w:cs="Times New Roman"/>
          <w:sz w:val="24"/>
          <w:szCs w:val="24"/>
          <w:lang w:val="es-MX"/>
        </w:rPr>
        <w:br/>
        <w:t>Es el espejo, el abismo,</w:t>
      </w:r>
      <w:r w:rsidRPr="00314369">
        <w:rPr>
          <w:rFonts w:ascii="Times New Roman" w:hAnsi="Times New Roman" w:cs="Times New Roman"/>
          <w:sz w:val="24"/>
          <w:szCs w:val="24"/>
          <w:lang w:val="es-MX"/>
        </w:rPr>
        <w:br/>
        <w:t>la casa de la vida y la fluidez de la muerte.</w:t>
      </w:r>
      <w:r w:rsidRPr="00314369">
        <w:rPr>
          <w:rFonts w:ascii="Times New Roman" w:hAnsi="Times New Roman" w:cs="Times New Roman"/>
          <w:sz w:val="24"/>
          <w:szCs w:val="24"/>
          <w:lang w:val="es-MX"/>
        </w:rPr>
        <w:br/>
      </w:r>
      <w:r w:rsidRPr="00314369">
        <w:rPr>
          <w:rFonts w:ascii="Times New Roman" w:hAnsi="Times New Roman" w:cs="Times New Roman"/>
          <w:sz w:val="24"/>
          <w:szCs w:val="24"/>
          <w:lang w:val="es-MX"/>
        </w:rPr>
        <w:br/>
        <w:t>Para abreviar, la gota está poblada de seres</w:t>
      </w:r>
      <w:r w:rsidRPr="00314369">
        <w:rPr>
          <w:rFonts w:ascii="Times New Roman" w:hAnsi="Times New Roman" w:cs="Times New Roman"/>
          <w:sz w:val="24"/>
          <w:szCs w:val="24"/>
          <w:lang w:val="es-MX"/>
        </w:rPr>
        <w:br/>
        <w:t>que se combaten, se exterminan, se acoplan.</w:t>
      </w:r>
      <w:r w:rsidRPr="00314369">
        <w:rPr>
          <w:rFonts w:ascii="Times New Roman" w:hAnsi="Times New Roman" w:cs="Times New Roman"/>
          <w:sz w:val="24"/>
          <w:szCs w:val="24"/>
          <w:lang w:val="es-MX"/>
        </w:rPr>
        <w:br/>
        <w:t>No pueden salir de ella,</w:t>
      </w:r>
      <w:r w:rsidRPr="00314369">
        <w:rPr>
          <w:rFonts w:ascii="Times New Roman" w:hAnsi="Times New Roman" w:cs="Times New Roman"/>
          <w:sz w:val="24"/>
          <w:szCs w:val="24"/>
          <w:lang w:val="es-MX"/>
        </w:rPr>
        <w:br/>
        <w:t>gritan en vano.</w:t>
      </w:r>
      <w:r w:rsidRPr="00314369">
        <w:rPr>
          <w:rFonts w:ascii="Times New Roman" w:hAnsi="Times New Roman" w:cs="Times New Roman"/>
          <w:sz w:val="24"/>
          <w:szCs w:val="24"/>
          <w:lang w:val="es-MX"/>
        </w:rPr>
        <w:br/>
      </w:r>
      <w:r w:rsidRPr="00314369">
        <w:rPr>
          <w:rFonts w:ascii="Times New Roman" w:hAnsi="Times New Roman" w:cs="Times New Roman"/>
          <w:sz w:val="24"/>
          <w:szCs w:val="24"/>
          <w:lang w:val="es-MX"/>
        </w:rPr>
        <w:br/>
        <w:t>Preguntan como todos:</w:t>
      </w:r>
      <w:r w:rsidRPr="00314369">
        <w:rPr>
          <w:rFonts w:ascii="Times New Roman" w:hAnsi="Times New Roman" w:cs="Times New Roman"/>
          <w:sz w:val="24"/>
          <w:szCs w:val="24"/>
          <w:lang w:val="es-MX"/>
        </w:rPr>
        <w:br/>
        <w:t>¿de qué se trata,</w:t>
      </w:r>
      <w:r w:rsidRPr="00314369">
        <w:rPr>
          <w:rFonts w:ascii="Times New Roman" w:hAnsi="Times New Roman" w:cs="Times New Roman"/>
          <w:sz w:val="24"/>
          <w:szCs w:val="24"/>
          <w:lang w:val="es-MX"/>
        </w:rPr>
        <w:br/>
        <w:t>hasta cuándo,</w:t>
      </w:r>
      <w:r w:rsidRPr="00314369">
        <w:rPr>
          <w:rFonts w:ascii="Times New Roman" w:hAnsi="Times New Roman" w:cs="Times New Roman"/>
          <w:sz w:val="24"/>
          <w:szCs w:val="24"/>
          <w:lang w:val="es-MX"/>
        </w:rPr>
        <w:br/>
        <w:t>qué mal hicimos</w:t>
      </w:r>
      <w:r w:rsidRPr="00314369">
        <w:rPr>
          <w:rFonts w:ascii="Times New Roman" w:hAnsi="Times New Roman" w:cs="Times New Roman"/>
          <w:sz w:val="24"/>
          <w:szCs w:val="24"/>
          <w:lang w:val="es-MX"/>
        </w:rPr>
        <w:br/>
        <w:t>para estar prisioneros de nuestra gota?</w:t>
      </w:r>
    </w:p>
    <w:p w:rsidR="00F64067" w:rsidRPr="00314369" w:rsidRDefault="00F64067" w:rsidP="00F64067">
      <w:pPr>
        <w:spacing w:before="100" w:beforeAutospacing="1" w:after="100" w:afterAutospacing="1" w:line="240" w:lineRule="auto"/>
        <w:contextualSpacing/>
        <w:rPr>
          <w:rFonts w:ascii="Times New Roman" w:hAnsi="Times New Roman" w:cs="Times New Roman"/>
          <w:sz w:val="24"/>
          <w:szCs w:val="24"/>
          <w:lang w:val="es-MX"/>
        </w:rPr>
      </w:pPr>
      <w:r w:rsidRPr="00314369">
        <w:rPr>
          <w:rFonts w:ascii="Times New Roman" w:hAnsi="Times New Roman" w:cs="Times New Roman"/>
          <w:sz w:val="24"/>
          <w:szCs w:val="24"/>
          <w:lang w:val="es-MX"/>
        </w:rPr>
        <w:t>Y nadie escucha.</w:t>
      </w:r>
      <w:r w:rsidRPr="00314369">
        <w:rPr>
          <w:rFonts w:ascii="Times New Roman" w:hAnsi="Times New Roman" w:cs="Times New Roman"/>
          <w:sz w:val="24"/>
          <w:szCs w:val="24"/>
          <w:lang w:val="es-MX"/>
        </w:rPr>
        <w:br/>
        <w:t>Sombra y silencio en torno de la gota,</w:t>
      </w:r>
      <w:r w:rsidRPr="00314369">
        <w:rPr>
          <w:rFonts w:ascii="Times New Roman" w:hAnsi="Times New Roman" w:cs="Times New Roman"/>
          <w:sz w:val="24"/>
          <w:szCs w:val="24"/>
          <w:lang w:val="es-MX"/>
        </w:rPr>
        <w:br/>
        <w:t>brizna de luz entre la noche cósmica</w:t>
      </w:r>
      <w:r w:rsidRPr="00314369">
        <w:rPr>
          <w:rFonts w:ascii="Times New Roman" w:hAnsi="Times New Roman" w:cs="Times New Roman"/>
          <w:sz w:val="24"/>
          <w:szCs w:val="24"/>
          <w:lang w:val="es-MX"/>
        </w:rPr>
        <w:br/>
        <w:t>en donde no hay respuesta.</w:t>
      </w:r>
    </w:p>
    <w:p w:rsidR="00F64067" w:rsidRPr="00314369" w:rsidRDefault="00F64067" w:rsidP="00F64067">
      <w:pPr>
        <w:spacing w:before="100" w:beforeAutospacing="1" w:after="100" w:afterAutospacing="1" w:line="240" w:lineRule="auto"/>
        <w:contextualSpacing/>
        <w:rPr>
          <w:rFonts w:ascii="Times New Roman" w:hAnsi="Times New Roman" w:cs="Times New Roman"/>
          <w:lang w:val="es-MX"/>
        </w:rPr>
      </w:pPr>
    </w:p>
    <w:p w:rsidR="00F64067" w:rsidRPr="00314369" w:rsidRDefault="00F64067" w:rsidP="00F64067">
      <w:pPr>
        <w:spacing w:before="100" w:beforeAutospacing="1" w:after="100" w:afterAutospacing="1" w:line="240" w:lineRule="auto"/>
        <w:contextualSpacing/>
        <w:rPr>
          <w:lang w:val="es-MX"/>
        </w:rPr>
      </w:pPr>
      <w:r w:rsidRPr="00314369">
        <w:rPr>
          <w:lang w:val="es-MX"/>
        </w:rPr>
        <w:t> </w:t>
      </w:r>
    </w:p>
    <w:p w:rsidR="003A6A4A" w:rsidRPr="00F64067" w:rsidRDefault="003A6A4A" w:rsidP="00F64067">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lang w:val="es-MX" w:eastAsia="ru-RU"/>
        </w:rPr>
      </w:pPr>
    </w:p>
    <w:p w:rsidR="003A6A4A" w:rsidRPr="00F64067" w:rsidRDefault="003A6A4A" w:rsidP="00F64067">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lang w:val="es-MX" w:eastAsia="ru-RU"/>
        </w:rPr>
      </w:pPr>
    </w:p>
    <w:p w:rsidR="001D5B2C" w:rsidRPr="00F64067" w:rsidRDefault="001D5B2C" w:rsidP="00F64067">
      <w:pPr>
        <w:spacing w:before="100" w:beforeAutospacing="1" w:after="100" w:afterAutospacing="1" w:line="240" w:lineRule="auto"/>
        <w:contextualSpacing/>
        <w:rPr>
          <w:sz w:val="24"/>
          <w:szCs w:val="24"/>
          <w:lang w:val="es-MX"/>
        </w:rPr>
      </w:pPr>
    </w:p>
    <w:sectPr w:rsidR="001D5B2C" w:rsidRPr="00F64067" w:rsidSect="00BA13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57D"/>
    <w:rsid w:val="001D5B2C"/>
    <w:rsid w:val="003A6A4A"/>
    <w:rsid w:val="004D4D81"/>
    <w:rsid w:val="00572E44"/>
    <w:rsid w:val="006D01AE"/>
    <w:rsid w:val="007D457D"/>
    <w:rsid w:val="00A5789E"/>
    <w:rsid w:val="00BA130E"/>
    <w:rsid w:val="00CF046F"/>
    <w:rsid w:val="00F64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0E"/>
  </w:style>
  <w:style w:type="paragraph" w:styleId="1">
    <w:name w:val="heading 1"/>
    <w:basedOn w:val="a"/>
    <w:link w:val="10"/>
    <w:uiPriority w:val="9"/>
    <w:qFormat/>
    <w:rsid w:val="007D45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57D"/>
    <w:rPr>
      <w:rFonts w:ascii="Times New Roman" w:eastAsia="Times New Roman" w:hAnsi="Times New Roman" w:cs="Times New Roman"/>
      <w:b/>
      <w:bCs/>
      <w:kern w:val="36"/>
      <w:sz w:val="48"/>
      <w:szCs w:val="48"/>
      <w:lang w:eastAsia="ru-RU"/>
    </w:rPr>
  </w:style>
  <w:style w:type="paragraph" w:customStyle="1" w:styleId="text-smaller">
    <w:name w:val="text-smaller"/>
    <w:basedOn w:val="a"/>
    <w:rsid w:val="007D45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D45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949271">
      <w:bodyDiv w:val="1"/>
      <w:marLeft w:val="0"/>
      <w:marRight w:val="0"/>
      <w:marTop w:val="0"/>
      <w:marBottom w:val="0"/>
      <w:divBdr>
        <w:top w:val="none" w:sz="0" w:space="0" w:color="auto"/>
        <w:left w:val="none" w:sz="0" w:space="0" w:color="auto"/>
        <w:bottom w:val="none" w:sz="0" w:space="0" w:color="auto"/>
        <w:right w:val="none" w:sz="0" w:space="0" w:color="auto"/>
      </w:divBdr>
    </w:div>
    <w:div w:id="12140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redactor</cp:lastModifiedBy>
  <cp:revision>7</cp:revision>
  <dcterms:created xsi:type="dcterms:W3CDTF">2017-02-12T12:59:00Z</dcterms:created>
  <dcterms:modified xsi:type="dcterms:W3CDTF">2017-02-17T15:07:00Z</dcterms:modified>
</cp:coreProperties>
</file>